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5B71E40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2D2D0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="001E42F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35B0135A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55871F9F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65554749"/>
      <w:r w:rsidR="001E42FB" w:rsidRPr="001E42FB">
        <w:rPr>
          <w:rFonts w:ascii="Verdana" w:hAnsi="Verdana"/>
          <w:b w:val="0"/>
          <w:bCs/>
          <w:sz w:val="20"/>
          <w:szCs w:val="20"/>
        </w:rPr>
        <w:t>aquisição de sofá de 02 e 03 lugares e poltronas individuais para uso no Abrigo Luz deste município</w:t>
      </w:r>
      <w:bookmarkEnd w:id="0"/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97" w:type="dxa"/>
        <w:tblInd w:w="-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457"/>
        <w:gridCol w:w="790"/>
        <w:gridCol w:w="1084"/>
        <w:gridCol w:w="1824"/>
        <w:gridCol w:w="1500"/>
      </w:tblGrid>
      <w:tr w:rsidR="001E42FB" w14:paraId="7876F344" w14:textId="77777777" w:rsidTr="001E42FB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D072B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32C8B318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ITEM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B7B94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7A10D120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DESCRIÇÃO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33BC32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45C7C8DE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UND.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71CC7C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54BE70BC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QUANT.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7C546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UNITÁRIO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7D443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TOTAL</w:t>
            </w:r>
          </w:p>
        </w:tc>
      </w:tr>
      <w:tr w:rsidR="001E42FB" w14:paraId="6F3D5163" w14:textId="77777777" w:rsidTr="001E42FB">
        <w:trPr>
          <w:trHeight w:val="68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65F6B3F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15A206F6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03F1D241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6F1BB4A5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14EDFE27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093BDA57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01</w:t>
            </w:r>
          </w:p>
        </w:tc>
        <w:tc>
          <w:tcPr>
            <w:tcW w:w="3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3E99C" w14:textId="77777777" w:rsidR="001E42FB" w:rsidRDefault="001E42F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Poltrona individual material estrutura: madeira material Assento e encosto: madeira e espuma d26 material Revestimento assento e encosto: tecido tipo: fixa tipo Espaldar: </w:t>
            </w:r>
            <w:proofErr w:type="gramStart"/>
            <w:r>
              <w:rPr>
                <w:rFonts w:ascii="Verdana" w:hAnsi="Verdana"/>
                <w:lang w:eastAsia="en-US"/>
              </w:rPr>
              <w:t>médio características</w:t>
            </w:r>
            <w:proofErr w:type="gramEnd"/>
            <w:r>
              <w:rPr>
                <w:rFonts w:ascii="Verdana" w:hAnsi="Verdana"/>
                <w:lang w:eastAsia="en-US"/>
              </w:rPr>
              <w:t xml:space="preserve"> adicionais: com braços</w:t>
            </w:r>
          </w:p>
          <w:p w14:paraId="5A95F3BE" w14:textId="77777777" w:rsidR="001E42FB" w:rsidRDefault="001E42F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Largura: 76 cm profundidade: 56 </w:t>
            </w:r>
            <w:proofErr w:type="gramStart"/>
            <w:r>
              <w:rPr>
                <w:rFonts w:ascii="Verdana" w:hAnsi="Verdana"/>
                <w:lang w:eastAsia="en-US"/>
              </w:rPr>
              <w:t>cm  altura</w:t>
            </w:r>
            <w:proofErr w:type="gramEnd"/>
            <w:r>
              <w:rPr>
                <w:rFonts w:ascii="Verdana" w:hAnsi="Verdana"/>
                <w:lang w:eastAsia="en-US"/>
              </w:rPr>
              <w:t>: 81 cm cor</w:t>
            </w:r>
          </w:p>
          <w:p w14:paraId="45B49358" w14:textId="77777777" w:rsidR="001E42FB" w:rsidRDefault="001E42F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Tecido:  estampado </w:t>
            </w:r>
          </w:p>
          <w:p w14:paraId="3B857035" w14:textId="77777777" w:rsidR="001E42FB" w:rsidRDefault="001E42F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material base: madeira</w:t>
            </w:r>
          </w:p>
        </w:tc>
        <w:tc>
          <w:tcPr>
            <w:tcW w:w="7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2E87E9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Und.</w:t>
            </w:r>
          </w:p>
        </w:tc>
        <w:tc>
          <w:tcPr>
            <w:tcW w:w="10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20A346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24A605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R$ 257,96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1F5BF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 xml:space="preserve">R$ </w:t>
            </w:r>
            <w:r>
              <w:rPr>
                <w:rFonts w:ascii="Verdana" w:hAnsi="Verdana" w:cs="Arial"/>
                <w:color w:val="000000"/>
                <w:lang w:eastAsia="en-US"/>
              </w:rPr>
              <w:t>1.031,84</w:t>
            </w:r>
          </w:p>
        </w:tc>
      </w:tr>
      <w:tr w:rsidR="001E42FB" w14:paraId="75838DFF" w14:textId="77777777" w:rsidTr="001E42FB">
        <w:trPr>
          <w:trHeight w:val="520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683B3A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1FB4E814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7A381018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02</w:t>
            </w:r>
          </w:p>
        </w:tc>
        <w:tc>
          <w:tcPr>
            <w:tcW w:w="3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E57D6" w14:textId="77777777" w:rsidR="001E42FB" w:rsidRDefault="001E42F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Sofá material estrutura: madeira material estofamento:</w:t>
            </w:r>
          </w:p>
          <w:p w14:paraId="2E0C94F8" w14:textId="77777777" w:rsidR="001E42FB" w:rsidRDefault="001E42F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Espuma d28 revestimento: </w:t>
            </w:r>
            <w:proofErr w:type="gramStart"/>
            <w:r>
              <w:rPr>
                <w:rFonts w:ascii="Verdana" w:hAnsi="Verdana"/>
                <w:lang w:eastAsia="en-US"/>
              </w:rPr>
              <w:t>tecido  quantidade</w:t>
            </w:r>
            <w:proofErr w:type="gramEnd"/>
            <w:r>
              <w:rPr>
                <w:rFonts w:ascii="Verdana" w:hAnsi="Verdana"/>
                <w:lang w:eastAsia="en-US"/>
              </w:rPr>
              <w:t xml:space="preserve"> assentos: 2 Un  largura: 1,54 m  profundidade: 0,87 m  altura: 0,73 m - Almofadas removíveis</w:t>
            </w:r>
          </w:p>
          <w:p w14:paraId="33BBBAF9" w14:textId="77777777" w:rsidR="001E42FB" w:rsidRDefault="001E42F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Cor: marrom, café, cinza escuro</w:t>
            </w:r>
          </w:p>
        </w:tc>
        <w:tc>
          <w:tcPr>
            <w:tcW w:w="7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00A3DF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lang w:eastAsia="en-US"/>
              </w:rPr>
            </w:pPr>
          </w:p>
          <w:p w14:paraId="679B6B70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Und.</w:t>
            </w:r>
          </w:p>
        </w:tc>
        <w:tc>
          <w:tcPr>
            <w:tcW w:w="10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75A830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</w:p>
          <w:p w14:paraId="4CC226FB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5E5A74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</w:p>
          <w:p w14:paraId="71C0E3DD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R$ 786,39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7951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</w:p>
          <w:p w14:paraId="6424DEC8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R$ 786,39</w:t>
            </w:r>
          </w:p>
        </w:tc>
      </w:tr>
      <w:tr w:rsidR="001E42FB" w14:paraId="28747150" w14:textId="77777777" w:rsidTr="001E42FB">
        <w:trPr>
          <w:trHeight w:val="520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2EB6CB1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2CB5A249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lang w:eastAsia="en-US"/>
              </w:rPr>
            </w:pPr>
          </w:p>
          <w:p w14:paraId="4F1F9825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lang w:eastAsia="en-US"/>
              </w:rPr>
            </w:pPr>
            <w:r>
              <w:rPr>
                <w:rFonts w:ascii="Verdana" w:hAnsi="Verdana" w:cs="Arial"/>
                <w:lang w:eastAsia="en-US"/>
              </w:rPr>
              <w:t>03</w:t>
            </w:r>
          </w:p>
        </w:tc>
        <w:tc>
          <w:tcPr>
            <w:tcW w:w="3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1CA42D" w14:textId="77777777" w:rsidR="001E42FB" w:rsidRDefault="001E42F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Sofá material estrutura: madeira material estofamento: Espuma d28 revestimento: tecido quantidade assentos: 3 Un largura: 2,13 m profundidade: 0,87 m altura: 0,73 m</w:t>
            </w:r>
          </w:p>
          <w:p w14:paraId="07D318EF" w14:textId="77777777" w:rsidR="001E42FB" w:rsidRDefault="001E42F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Almofadas removíveis</w:t>
            </w:r>
          </w:p>
          <w:p w14:paraId="48704059" w14:textId="77777777" w:rsidR="001E42FB" w:rsidRDefault="001E42F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Cor: marrom, café, cinza escuro</w:t>
            </w:r>
          </w:p>
        </w:tc>
        <w:tc>
          <w:tcPr>
            <w:tcW w:w="7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6160AA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Und.</w:t>
            </w:r>
          </w:p>
        </w:tc>
        <w:tc>
          <w:tcPr>
            <w:tcW w:w="10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C6146D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0A7C0D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R$ 938,91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5F27D" w14:textId="77777777" w:rsidR="001E42FB" w:rsidRDefault="001E42F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R$ 938,91</w:t>
            </w:r>
          </w:p>
        </w:tc>
      </w:tr>
      <w:tr w:rsidR="001E42FB" w14:paraId="2CD5C676" w14:textId="77777777" w:rsidTr="001E42FB">
        <w:tc>
          <w:tcPr>
            <w:tcW w:w="939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BE3FB" w14:textId="77777777" w:rsidR="001E42FB" w:rsidRDefault="001E42FB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TOTAL: R$ 2.757,14 (dois mil setecentos e cinquenta e sete reais e quatorze centavos)</w:t>
            </w:r>
          </w:p>
        </w:tc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6A766AAD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5909527B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5BE771E5" w:rsidR="00162338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p w14:paraId="04F56482" w14:textId="77777777" w:rsidR="00C22FA6" w:rsidRPr="008D5B17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C22FA6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4C991" w14:textId="77777777" w:rsidR="007E2D59" w:rsidRDefault="007E2D59">
      <w:pPr>
        <w:spacing w:after="0" w:line="240" w:lineRule="auto"/>
      </w:pPr>
      <w:r>
        <w:separator/>
      </w:r>
    </w:p>
  </w:endnote>
  <w:endnote w:type="continuationSeparator" w:id="0">
    <w:p w14:paraId="7E1568AE" w14:textId="77777777" w:rsidR="007E2D59" w:rsidRDefault="007E2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40F87" w14:textId="77777777" w:rsidR="007E2D59" w:rsidRDefault="007E2D59">
      <w:pPr>
        <w:spacing w:after="0" w:line="240" w:lineRule="auto"/>
      </w:pPr>
      <w:r>
        <w:separator/>
      </w:r>
    </w:p>
  </w:footnote>
  <w:footnote w:type="continuationSeparator" w:id="0">
    <w:p w14:paraId="48FF3A76" w14:textId="77777777" w:rsidR="007E2D59" w:rsidRDefault="007E2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55F48"/>
    <w:rsid w:val="00062483"/>
    <w:rsid w:val="0006642A"/>
    <w:rsid w:val="000C7737"/>
    <w:rsid w:val="001029D6"/>
    <w:rsid w:val="001115FA"/>
    <w:rsid w:val="00132615"/>
    <w:rsid w:val="00162338"/>
    <w:rsid w:val="00180BA9"/>
    <w:rsid w:val="0019025B"/>
    <w:rsid w:val="00195032"/>
    <w:rsid w:val="001D0DB3"/>
    <w:rsid w:val="001E1065"/>
    <w:rsid w:val="001E42FB"/>
    <w:rsid w:val="00245480"/>
    <w:rsid w:val="00263E2D"/>
    <w:rsid w:val="00286969"/>
    <w:rsid w:val="002D2D03"/>
    <w:rsid w:val="00310341"/>
    <w:rsid w:val="003A6515"/>
    <w:rsid w:val="003A6FC2"/>
    <w:rsid w:val="00475343"/>
    <w:rsid w:val="00477218"/>
    <w:rsid w:val="00480C74"/>
    <w:rsid w:val="004B4EF1"/>
    <w:rsid w:val="004B5885"/>
    <w:rsid w:val="00591CE2"/>
    <w:rsid w:val="005A2FB7"/>
    <w:rsid w:val="005A3752"/>
    <w:rsid w:val="00624E40"/>
    <w:rsid w:val="00651EA8"/>
    <w:rsid w:val="00673816"/>
    <w:rsid w:val="00715422"/>
    <w:rsid w:val="007C74E3"/>
    <w:rsid w:val="007D6529"/>
    <w:rsid w:val="007E2D59"/>
    <w:rsid w:val="00846C71"/>
    <w:rsid w:val="00865548"/>
    <w:rsid w:val="00886D4F"/>
    <w:rsid w:val="008934C3"/>
    <w:rsid w:val="008C4DC8"/>
    <w:rsid w:val="008D5B17"/>
    <w:rsid w:val="008D7EFB"/>
    <w:rsid w:val="00913F93"/>
    <w:rsid w:val="00942E96"/>
    <w:rsid w:val="009A39A7"/>
    <w:rsid w:val="009D78FF"/>
    <w:rsid w:val="00A56CA2"/>
    <w:rsid w:val="00A76E59"/>
    <w:rsid w:val="00AE54CC"/>
    <w:rsid w:val="00AF58D5"/>
    <w:rsid w:val="00B0136D"/>
    <w:rsid w:val="00B11278"/>
    <w:rsid w:val="00B417A4"/>
    <w:rsid w:val="00BB6BF1"/>
    <w:rsid w:val="00C22FA6"/>
    <w:rsid w:val="00C23D62"/>
    <w:rsid w:val="00C444A5"/>
    <w:rsid w:val="00C4753D"/>
    <w:rsid w:val="00C56EC1"/>
    <w:rsid w:val="00D9180F"/>
    <w:rsid w:val="00DB2799"/>
    <w:rsid w:val="00E1064C"/>
    <w:rsid w:val="00E27B02"/>
    <w:rsid w:val="00EA4751"/>
    <w:rsid w:val="00EB25DD"/>
    <w:rsid w:val="00EB7FAB"/>
    <w:rsid w:val="00ED7AC9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EC7082"/>
  </w:style>
  <w:style w:type="character" w:customStyle="1" w:styleId="RodapChar">
    <w:name w:val="Rodapé Char"/>
    <w:basedOn w:val="Fontepargpadro"/>
    <w:link w:val="Rodap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semiHidden/>
    <w:qFormat/>
    <w:rsid w:val="00FB7731"/>
  </w:style>
  <w:style w:type="character" w:styleId="Hyperlink">
    <w:name w:val="Hyperlink"/>
    <w:basedOn w:val="Fontepargpadro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rsid w:val="00263E2D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263E2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263E2D"/>
    <w:rPr>
      <w:rFonts w:ascii="Liberation Sans" w:eastAsia="Microsoft YaHei" w:hAnsi="Liberation Sans" w:cs="Arial"/>
      <w:sz w:val="28"/>
      <w:szCs w:val="28"/>
    </w:rPr>
  </w:style>
  <w:style w:type="paragraph" w:styleId="Citao">
    <w:name w:val="Quote"/>
    <w:basedOn w:val="Normal"/>
    <w:next w:val="Normal"/>
    <w:link w:val="CitaoChar"/>
    <w:qFormat/>
    <w:rsid w:val="00263E2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qFormat/>
    <w:rsid w:val="00263E2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caption1">
    <w:name w:val="caption1"/>
    <w:basedOn w:val="Normal"/>
    <w:qFormat/>
    <w:rsid w:val="00263E2D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paragraph" w:customStyle="1" w:styleId="Tabelanormal1">
    <w:name w:val="Tabela normal1"/>
    <w:qFormat/>
    <w:rsid w:val="00263E2D"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character" w:customStyle="1" w:styleId="Nivel1Char">
    <w:name w:val="Nivel1 Char"/>
    <w:basedOn w:val="Fontepargpadro"/>
    <w:link w:val="Nivel1"/>
    <w:qFormat/>
    <w:locked/>
    <w:rsid w:val="00263E2D"/>
    <w:rPr>
      <w:rFonts w:ascii="Arial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263E2D"/>
    <w:pPr>
      <w:suppressAutoHyphens w:val="0"/>
      <w:spacing w:before="480" w:after="120"/>
      <w:jc w:val="both"/>
      <w:outlineLvl w:val="9"/>
    </w:pPr>
    <w:rPr>
      <w:rFonts w:ascii="Arial" w:eastAsiaTheme="minorHAnsi" w:hAnsi="Arial" w:cs="Arial"/>
      <w:b/>
      <w:color w:val="000000"/>
    </w:rPr>
  </w:style>
  <w:style w:type="paragraph" w:customStyle="1" w:styleId="citao2">
    <w:name w:val="citação 2"/>
    <w:basedOn w:val="Citao"/>
    <w:qFormat/>
    <w:rsid w:val="00263E2D"/>
    <w:pPr>
      <w:suppressAutoHyphens/>
    </w:pPr>
    <w:rPr>
      <w:kern w:val="2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qFormat/>
    <w:locked/>
    <w:rsid w:val="00263E2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263E2D"/>
    <w:pPr>
      <w:suppressAutoHyphens w:val="0"/>
      <w:spacing w:before="120" w:after="120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263E2D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eastAsia="Calibri" w:hAnsi="Arial" w:cs="Arial"/>
      <w:sz w:val="20"/>
      <w:lang w:eastAsia="pt-BR"/>
    </w:rPr>
  </w:style>
  <w:style w:type="paragraph" w:customStyle="1" w:styleId="TableParagraph">
    <w:name w:val="Table Paragraph"/>
    <w:basedOn w:val="Normal"/>
    <w:qFormat/>
    <w:rsid w:val="00263E2D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PADRO">
    <w:name w:val="PADRÃO"/>
    <w:qFormat/>
    <w:rsid w:val="00263E2D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sid w:val="00263E2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rsid w:val="00263E2D"/>
    <w:pPr>
      <w:jc w:val="center"/>
    </w:pPr>
    <w:rPr>
      <w:b/>
      <w:bCs/>
      <w:sz w:val="24"/>
      <w:lang w:eastAsia="pt-BR"/>
    </w:rPr>
  </w:style>
  <w:style w:type="paragraph" w:customStyle="1" w:styleId="caption2">
    <w:name w:val="caption2"/>
    <w:basedOn w:val="Normal"/>
    <w:qFormat/>
    <w:rsid w:val="00263E2D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character" w:customStyle="1" w:styleId="A6">
    <w:name w:val="A6"/>
    <w:qFormat/>
    <w:rsid w:val="00263E2D"/>
    <w:rPr>
      <w:color w:val="000000"/>
      <w:sz w:val="18"/>
      <w:u w:val="single"/>
    </w:rPr>
  </w:style>
  <w:style w:type="character" w:customStyle="1" w:styleId="Marcadores">
    <w:name w:val="Marcadores"/>
    <w:qFormat/>
    <w:rsid w:val="00263E2D"/>
    <w:rPr>
      <w:rFonts w:ascii="OpenSymbol" w:eastAsia="OpenSymbol" w:hAnsi="OpenSymbol" w:cs="OpenSymbol" w:hint="default"/>
    </w:rPr>
  </w:style>
  <w:style w:type="character" w:customStyle="1" w:styleId="CorpodetextoChar1">
    <w:name w:val="Corpo de texto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CabealhoChar1">
    <w:name w:val="Cabeçalho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RodapChar1">
    <w:name w:val="Rodapé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CitaoChar1">
    <w:name w:val="Citação Char1"/>
    <w:basedOn w:val="Fontepargpadro"/>
    <w:rsid w:val="00263E2D"/>
    <w:rPr>
      <w:rFonts w:ascii="Times New Roman" w:eastAsia="Times New Roman" w:hAnsi="Times New Roman" w:cs="Times New Roman" w:hint="default"/>
      <w:i/>
      <w:iCs/>
      <w:color w:val="404040" w:themeColor="text1" w:themeTint="BF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439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55</cp:revision>
  <cp:lastPrinted>2024-07-15T16:38:00Z</cp:lastPrinted>
  <dcterms:created xsi:type="dcterms:W3CDTF">2024-02-06T14:35:00Z</dcterms:created>
  <dcterms:modified xsi:type="dcterms:W3CDTF">2024-07-15T17:04:00Z</dcterms:modified>
  <dc:language>pt-BR</dc:language>
</cp:coreProperties>
</file>